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020" w:rsidRDefault="00905020" w:rsidP="00905020">
      <w:pPr>
        <w:pStyle w:val="NormalWeb"/>
        <w:rPr>
          <w:rFonts w:ascii="Arial" w:hAnsi="Arial" w:cs="Arial"/>
          <w:color w:val="000000"/>
          <w:sz w:val="18"/>
          <w:szCs w:val="18"/>
        </w:rPr>
      </w:pPr>
      <w:r>
        <w:rPr>
          <w:rFonts w:ascii="Arial" w:hAnsi="Arial" w:cs="Arial"/>
          <w:color w:val="000000"/>
          <w:sz w:val="18"/>
          <w:szCs w:val="18"/>
        </w:rPr>
        <w:t>On a panel shared with the ANFR, the APWPT and Analysis Mason at the Spectrum Management Conference, BNE showcased the efforts made by broadcast network operators, broadcasters and consumers to implement the 700 MHz clearance in time for the EU stated deadlines.</w:t>
      </w:r>
    </w:p>
    <w:p w:rsidR="00905020" w:rsidRDefault="00905020" w:rsidP="00905020">
      <w:pPr>
        <w:pStyle w:val="NormalWeb"/>
        <w:rPr>
          <w:rFonts w:ascii="Arial" w:hAnsi="Arial" w:cs="Arial"/>
          <w:color w:val="000000"/>
          <w:sz w:val="18"/>
          <w:szCs w:val="18"/>
        </w:rPr>
      </w:pPr>
      <w:r>
        <w:rPr>
          <w:rFonts w:ascii="Arial" w:hAnsi="Arial" w:cs="Arial"/>
          <w:color w:val="000000"/>
          <w:sz w:val="18"/>
          <w:szCs w:val="18"/>
        </w:rPr>
        <w:t>It was noted that these efforts will result in a 30%+ gain in spectrum efficiency, and more when the quality of service is simultaneously improved. Importantly, the EU UHF decision provides the long term regulatory visibility required by DTT to move towards the high quality and interactivity that viewers increasingly require, and this is happening as we speak.</w:t>
      </w:r>
    </w:p>
    <w:p w:rsidR="00905020" w:rsidRDefault="00905020" w:rsidP="00905020">
      <w:pPr>
        <w:pStyle w:val="NormalWeb"/>
        <w:rPr>
          <w:rFonts w:ascii="Arial" w:hAnsi="Arial" w:cs="Arial"/>
          <w:color w:val="000000"/>
          <w:sz w:val="18"/>
          <w:szCs w:val="18"/>
        </w:rPr>
      </w:pPr>
      <w:r>
        <w:rPr>
          <w:rFonts w:ascii="Arial" w:hAnsi="Arial" w:cs="Arial"/>
          <w:color w:val="000000"/>
          <w:sz w:val="18"/>
          <w:szCs w:val="18"/>
        </w:rPr>
        <w:t>BNE’s Secretary General Lars Backlund told the audience :</w:t>
      </w:r>
    </w:p>
    <w:p w:rsidR="00905020" w:rsidRDefault="00905020" w:rsidP="00905020">
      <w:pPr>
        <w:pStyle w:val="NormalWeb"/>
        <w:rPr>
          <w:rFonts w:ascii="Arial" w:hAnsi="Arial" w:cs="Arial"/>
          <w:color w:val="000000"/>
          <w:sz w:val="18"/>
          <w:szCs w:val="18"/>
        </w:rPr>
      </w:pPr>
      <w:r>
        <w:rPr>
          <w:rStyle w:val="Emphasis"/>
          <w:rFonts w:ascii="Arial" w:eastAsiaTheme="majorEastAsia" w:hAnsi="Arial" w:cs="Arial"/>
          <w:color w:val="000000"/>
          <w:sz w:val="18"/>
          <w:szCs w:val="18"/>
        </w:rPr>
        <w:t>“No other distribution platform is in a position to replace DTT in a foreseeable future. What will happen after 2030 will depend on what broadcasters and consumers decide, and we as an industry are making every effort to make terrestrial broadcasting a future proof option for all. Besides, DTT is part of a much broader discussion relating to the support and promotion of European content and culture”.</w:t>
      </w:r>
    </w:p>
    <w:p w:rsidR="00905020" w:rsidRDefault="00905020" w:rsidP="00905020">
      <w:pPr>
        <w:pStyle w:val="NormalWeb"/>
        <w:rPr>
          <w:rFonts w:ascii="Arial" w:hAnsi="Arial" w:cs="Arial"/>
          <w:color w:val="000000"/>
          <w:sz w:val="18"/>
          <w:szCs w:val="18"/>
        </w:rPr>
      </w:pPr>
      <w:r>
        <w:rPr>
          <w:rFonts w:ascii="Arial" w:hAnsi="Arial" w:cs="Arial"/>
          <w:color w:val="000000"/>
          <w:sz w:val="18"/>
          <w:szCs w:val="18"/>
        </w:rPr>
        <w:t>Lars Backlund’s full presentation is available </w:t>
      </w:r>
      <w:hyperlink r:id="rId4" w:history="1">
        <w:r>
          <w:rPr>
            <w:rStyle w:val="Hyperlink"/>
            <w:rFonts w:ascii="Arial" w:eastAsiaTheme="majorEastAsia" w:hAnsi="Arial" w:cs="Arial"/>
            <w:color w:val="003366"/>
            <w:sz w:val="18"/>
            <w:szCs w:val="18"/>
          </w:rPr>
          <w:t>here.  </w:t>
        </w:r>
      </w:hyperlink>
      <w:r>
        <w:rPr>
          <w:rFonts w:ascii="Arial" w:hAnsi="Arial" w:cs="Arial"/>
          <w:color w:val="000000"/>
          <w:sz w:val="18"/>
          <w:szCs w:val="18"/>
        </w:rPr>
        <w:t>(See session 7 of Day 2). He can be contacted for questions on info@broadcast-networks.eu</w:t>
      </w:r>
    </w:p>
    <w:p w:rsidR="006C5AF7" w:rsidRPr="00905020" w:rsidRDefault="006C5AF7">
      <w:pPr>
        <w:rPr>
          <w:lang w:val="en-US"/>
        </w:rPr>
      </w:pPr>
      <w:bookmarkStart w:id="0" w:name="_GoBack"/>
      <w:bookmarkEnd w:id="0"/>
    </w:p>
    <w:sectPr w:rsidR="006C5AF7" w:rsidRPr="00905020" w:rsidSect="00323D2B">
      <w:pgSz w:w="11906" w:h="16838"/>
      <w:pgMar w:top="2381" w:right="1985" w:bottom="1985" w:left="204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020"/>
    <w:rsid w:val="00323D2B"/>
    <w:rsid w:val="0042572B"/>
    <w:rsid w:val="006C5AF7"/>
    <w:rsid w:val="00905020"/>
    <w:rsid w:val="00CA6450"/>
    <w:rsid w:val="00D34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C3D3-BFDE-491F-9F62-2BD0E744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E92"/>
  </w:style>
  <w:style w:type="paragraph" w:styleId="Heading1">
    <w:name w:val="heading 1"/>
    <w:basedOn w:val="Normal"/>
    <w:next w:val="Normal"/>
    <w:link w:val="Heading1Char"/>
    <w:uiPriority w:val="9"/>
    <w:qFormat/>
    <w:rsid w:val="00D34E92"/>
    <w:pPr>
      <w:keepNext/>
      <w:keepLines/>
      <w:spacing w:before="480" w:after="0"/>
      <w:outlineLvl w:val="0"/>
    </w:pPr>
    <w:rPr>
      <w:rFonts w:asciiTheme="majorHAnsi" w:eastAsiaTheme="majorEastAsia" w:hAnsiTheme="majorHAnsi" w:cstheme="majorBidi"/>
      <w:b/>
      <w:bCs/>
      <w:color w:val="798F23" w:themeColor="accent1" w:themeShade="BF"/>
      <w:sz w:val="28"/>
      <w:szCs w:val="28"/>
    </w:rPr>
  </w:style>
  <w:style w:type="paragraph" w:styleId="Heading2">
    <w:name w:val="heading 2"/>
    <w:basedOn w:val="Normal"/>
    <w:next w:val="Normal"/>
    <w:link w:val="Heading2Char"/>
    <w:uiPriority w:val="9"/>
    <w:semiHidden/>
    <w:unhideWhenUsed/>
    <w:qFormat/>
    <w:rsid w:val="00D34E92"/>
    <w:pPr>
      <w:keepNext/>
      <w:keepLines/>
      <w:spacing w:before="200" w:after="0"/>
      <w:outlineLvl w:val="1"/>
    </w:pPr>
    <w:rPr>
      <w:rFonts w:asciiTheme="majorHAnsi" w:eastAsiaTheme="majorEastAsia" w:hAnsiTheme="majorHAnsi" w:cstheme="majorBidi"/>
      <w:b/>
      <w:bCs/>
      <w:color w:val="A2C02F" w:themeColor="accent1"/>
      <w:sz w:val="26"/>
      <w:szCs w:val="26"/>
    </w:rPr>
  </w:style>
  <w:style w:type="paragraph" w:styleId="Heading3">
    <w:name w:val="heading 3"/>
    <w:basedOn w:val="Normal"/>
    <w:next w:val="Normal"/>
    <w:link w:val="Heading3Char"/>
    <w:uiPriority w:val="9"/>
    <w:semiHidden/>
    <w:unhideWhenUsed/>
    <w:qFormat/>
    <w:rsid w:val="00D34E92"/>
    <w:pPr>
      <w:keepNext/>
      <w:keepLines/>
      <w:spacing w:before="200" w:after="0"/>
      <w:outlineLvl w:val="2"/>
    </w:pPr>
    <w:rPr>
      <w:rFonts w:asciiTheme="majorHAnsi" w:eastAsiaTheme="majorEastAsia" w:hAnsiTheme="majorHAnsi" w:cstheme="majorBidi"/>
      <w:b/>
      <w:bCs/>
      <w:color w:val="A2C02F" w:themeColor="accent1"/>
    </w:rPr>
  </w:style>
  <w:style w:type="paragraph" w:styleId="Heading4">
    <w:name w:val="heading 4"/>
    <w:basedOn w:val="Normal"/>
    <w:next w:val="Normal"/>
    <w:link w:val="Heading4Char"/>
    <w:uiPriority w:val="9"/>
    <w:semiHidden/>
    <w:unhideWhenUsed/>
    <w:qFormat/>
    <w:rsid w:val="00D34E92"/>
    <w:pPr>
      <w:keepNext/>
      <w:keepLines/>
      <w:spacing w:before="200" w:after="0"/>
      <w:outlineLvl w:val="3"/>
    </w:pPr>
    <w:rPr>
      <w:rFonts w:asciiTheme="majorHAnsi" w:eastAsiaTheme="majorEastAsia" w:hAnsiTheme="majorHAnsi" w:cstheme="majorBidi"/>
      <w:b/>
      <w:bCs/>
      <w:i/>
      <w:iCs/>
      <w:color w:val="A2C02F" w:themeColor="accent1"/>
    </w:rPr>
  </w:style>
  <w:style w:type="paragraph" w:styleId="Heading5">
    <w:name w:val="heading 5"/>
    <w:basedOn w:val="Normal"/>
    <w:next w:val="Normal"/>
    <w:link w:val="Heading5Char"/>
    <w:uiPriority w:val="9"/>
    <w:semiHidden/>
    <w:unhideWhenUsed/>
    <w:qFormat/>
    <w:rsid w:val="00D34E92"/>
    <w:pPr>
      <w:keepNext/>
      <w:keepLines/>
      <w:spacing w:before="200" w:after="0"/>
      <w:outlineLvl w:val="4"/>
    </w:pPr>
    <w:rPr>
      <w:rFonts w:asciiTheme="majorHAnsi" w:eastAsiaTheme="majorEastAsia" w:hAnsiTheme="majorHAnsi" w:cstheme="majorBidi"/>
      <w:color w:val="505F17" w:themeColor="accent1" w:themeShade="7F"/>
    </w:rPr>
  </w:style>
  <w:style w:type="paragraph" w:styleId="Heading6">
    <w:name w:val="heading 6"/>
    <w:basedOn w:val="Normal"/>
    <w:next w:val="Normal"/>
    <w:link w:val="Heading6Char"/>
    <w:uiPriority w:val="9"/>
    <w:semiHidden/>
    <w:unhideWhenUsed/>
    <w:qFormat/>
    <w:rsid w:val="00D34E92"/>
    <w:pPr>
      <w:keepNext/>
      <w:keepLines/>
      <w:spacing w:before="200" w:after="0"/>
      <w:outlineLvl w:val="5"/>
    </w:pPr>
    <w:rPr>
      <w:rFonts w:asciiTheme="majorHAnsi" w:eastAsiaTheme="majorEastAsia" w:hAnsiTheme="majorHAnsi" w:cstheme="majorBidi"/>
      <w:i/>
      <w:iCs/>
      <w:color w:val="505F17" w:themeColor="accent1" w:themeShade="7F"/>
    </w:rPr>
  </w:style>
  <w:style w:type="paragraph" w:styleId="Heading7">
    <w:name w:val="heading 7"/>
    <w:basedOn w:val="Normal"/>
    <w:next w:val="Normal"/>
    <w:link w:val="Heading7Char"/>
    <w:uiPriority w:val="9"/>
    <w:semiHidden/>
    <w:unhideWhenUsed/>
    <w:qFormat/>
    <w:rsid w:val="00D34E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4E92"/>
    <w:pPr>
      <w:keepNext/>
      <w:keepLines/>
      <w:spacing w:before="200" w:after="0"/>
      <w:outlineLvl w:val="7"/>
    </w:pPr>
    <w:rPr>
      <w:rFonts w:asciiTheme="majorHAnsi" w:eastAsiaTheme="majorEastAsia" w:hAnsiTheme="majorHAnsi" w:cstheme="majorBidi"/>
      <w:color w:val="A2C02F" w:themeColor="accent1"/>
      <w:sz w:val="20"/>
      <w:szCs w:val="20"/>
    </w:rPr>
  </w:style>
  <w:style w:type="paragraph" w:styleId="Heading9">
    <w:name w:val="heading 9"/>
    <w:basedOn w:val="Normal"/>
    <w:next w:val="Normal"/>
    <w:link w:val="Heading9Char"/>
    <w:uiPriority w:val="9"/>
    <w:semiHidden/>
    <w:unhideWhenUsed/>
    <w:qFormat/>
    <w:rsid w:val="00D34E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E92"/>
    <w:rPr>
      <w:rFonts w:asciiTheme="majorHAnsi" w:eastAsiaTheme="majorEastAsia" w:hAnsiTheme="majorHAnsi" w:cstheme="majorBidi"/>
      <w:b/>
      <w:bCs/>
      <w:color w:val="798F23" w:themeColor="accent1" w:themeShade="BF"/>
      <w:sz w:val="28"/>
      <w:szCs w:val="28"/>
    </w:rPr>
  </w:style>
  <w:style w:type="character" w:customStyle="1" w:styleId="Heading2Char">
    <w:name w:val="Heading 2 Char"/>
    <w:basedOn w:val="DefaultParagraphFont"/>
    <w:link w:val="Heading2"/>
    <w:uiPriority w:val="9"/>
    <w:semiHidden/>
    <w:rsid w:val="00D34E92"/>
    <w:rPr>
      <w:rFonts w:asciiTheme="majorHAnsi" w:eastAsiaTheme="majorEastAsia" w:hAnsiTheme="majorHAnsi" w:cstheme="majorBidi"/>
      <w:b/>
      <w:bCs/>
      <w:color w:val="A2C02F" w:themeColor="accent1"/>
      <w:sz w:val="26"/>
      <w:szCs w:val="26"/>
    </w:rPr>
  </w:style>
  <w:style w:type="character" w:customStyle="1" w:styleId="Heading3Char">
    <w:name w:val="Heading 3 Char"/>
    <w:basedOn w:val="DefaultParagraphFont"/>
    <w:link w:val="Heading3"/>
    <w:uiPriority w:val="9"/>
    <w:semiHidden/>
    <w:rsid w:val="00D34E92"/>
    <w:rPr>
      <w:rFonts w:asciiTheme="majorHAnsi" w:eastAsiaTheme="majorEastAsia" w:hAnsiTheme="majorHAnsi" w:cstheme="majorBidi"/>
      <w:b/>
      <w:bCs/>
      <w:color w:val="A2C02F" w:themeColor="accent1"/>
    </w:rPr>
  </w:style>
  <w:style w:type="character" w:customStyle="1" w:styleId="Heading4Char">
    <w:name w:val="Heading 4 Char"/>
    <w:basedOn w:val="DefaultParagraphFont"/>
    <w:link w:val="Heading4"/>
    <w:uiPriority w:val="9"/>
    <w:semiHidden/>
    <w:rsid w:val="00D34E92"/>
    <w:rPr>
      <w:rFonts w:asciiTheme="majorHAnsi" w:eastAsiaTheme="majorEastAsia" w:hAnsiTheme="majorHAnsi" w:cstheme="majorBidi"/>
      <w:b/>
      <w:bCs/>
      <w:i/>
      <w:iCs/>
      <w:color w:val="A2C02F" w:themeColor="accent1"/>
    </w:rPr>
  </w:style>
  <w:style w:type="character" w:customStyle="1" w:styleId="Heading5Char">
    <w:name w:val="Heading 5 Char"/>
    <w:basedOn w:val="DefaultParagraphFont"/>
    <w:link w:val="Heading5"/>
    <w:uiPriority w:val="9"/>
    <w:semiHidden/>
    <w:rsid w:val="00D34E92"/>
    <w:rPr>
      <w:rFonts w:asciiTheme="majorHAnsi" w:eastAsiaTheme="majorEastAsia" w:hAnsiTheme="majorHAnsi" w:cstheme="majorBidi"/>
      <w:color w:val="505F17" w:themeColor="accent1" w:themeShade="7F"/>
    </w:rPr>
  </w:style>
  <w:style w:type="character" w:customStyle="1" w:styleId="Heading6Char">
    <w:name w:val="Heading 6 Char"/>
    <w:basedOn w:val="DefaultParagraphFont"/>
    <w:link w:val="Heading6"/>
    <w:uiPriority w:val="9"/>
    <w:semiHidden/>
    <w:rsid w:val="00D34E92"/>
    <w:rPr>
      <w:rFonts w:asciiTheme="majorHAnsi" w:eastAsiaTheme="majorEastAsia" w:hAnsiTheme="majorHAnsi" w:cstheme="majorBidi"/>
      <w:i/>
      <w:iCs/>
      <w:color w:val="505F17" w:themeColor="accent1" w:themeShade="7F"/>
    </w:rPr>
  </w:style>
  <w:style w:type="character" w:customStyle="1" w:styleId="Heading7Char">
    <w:name w:val="Heading 7 Char"/>
    <w:basedOn w:val="DefaultParagraphFont"/>
    <w:link w:val="Heading7"/>
    <w:uiPriority w:val="9"/>
    <w:semiHidden/>
    <w:rsid w:val="00D34E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34E92"/>
    <w:rPr>
      <w:rFonts w:asciiTheme="majorHAnsi" w:eastAsiaTheme="majorEastAsia" w:hAnsiTheme="majorHAnsi" w:cstheme="majorBidi"/>
      <w:color w:val="A2C02F" w:themeColor="accent1"/>
      <w:sz w:val="20"/>
      <w:szCs w:val="20"/>
    </w:rPr>
  </w:style>
  <w:style w:type="character" w:customStyle="1" w:styleId="Heading9Char">
    <w:name w:val="Heading 9 Char"/>
    <w:basedOn w:val="DefaultParagraphFont"/>
    <w:link w:val="Heading9"/>
    <w:uiPriority w:val="9"/>
    <w:semiHidden/>
    <w:rsid w:val="00D34E9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34E92"/>
    <w:rPr>
      <w:b/>
      <w:bCs/>
      <w:color w:val="A2C02F" w:themeColor="accent1"/>
      <w:sz w:val="18"/>
      <w:szCs w:val="18"/>
    </w:rPr>
  </w:style>
  <w:style w:type="paragraph" w:styleId="Title">
    <w:name w:val="Title"/>
    <w:basedOn w:val="Normal"/>
    <w:next w:val="Normal"/>
    <w:link w:val="TitleChar"/>
    <w:uiPriority w:val="10"/>
    <w:qFormat/>
    <w:rsid w:val="00D34E92"/>
    <w:pPr>
      <w:pBdr>
        <w:bottom w:val="single" w:sz="8" w:space="4" w:color="A2C02F"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E9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34E92"/>
    <w:pPr>
      <w:numPr>
        <w:ilvl w:val="1"/>
      </w:numPr>
    </w:pPr>
    <w:rPr>
      <w:rFonts w:asciiTheme="majorHAnsi" w:eastAsiaTheme="majorEastAsia" w:hAnsiTheme="majorHAnsi" w:cstheme="majorBidi"/>
      <w:i/>
      <w:iCs/>
      <w:color w:val="A2C02F" w:themeColor="accent1"/>
      <w:spacing w:val="15"/>
      <w:sz w:val="24"/>
      <w:szCs w:val="24"/>
    </w:rPr>
  </w:style>
  <w:style w:type="character" w:customStyle="1" w:styleId="SubtitleChar">
    <w:name w:val="Subtitle Char"/>
    <w:basedOn w:val="DefaultParagraphFont"/>
    <w:link w:val="Subtitle"/>
    <w:uiPriority w:val="11"/>
    <w:rsid w:val="00D34E92"/>
    <w:rPr>
      <w:rFonts w:asciiTheme="majorHAnsi" w:eastAsiaTheme="majorEastAsia" w:hAnsiTheme="majorHAnsi" w:cstheme="majorBidi"/>
      <w:i/>
      <w:iCs/>
      <w:color w:val="A2C02F" w:themeColor="accent1"/>
      <w:spacing w:val="15"/>
      <w:sz w:val="24"/>
      <w:szCs w:val="24"/>
    </w:rPr>
  </w:style>
  <w:style w:type="character" w:styleId="Strong">
    <w:name w:val="Strong"/>
    <w:basedOn w:val="DefaultParagraphFont"/>
    <w:uiPriority w:val="22"/>
    <w:qFormat/>
    <w:rsid w:val="00D34E92"/>
    <w:rPr>
      <w:b/>
      <w:bCs/>
    </w:rPr>
  </w:style>
  <w:style w:type="character" w:styleId="Emphasis">
    <w:name w:val="Emphasis"/>
    <w:basedOn w:val="DefaultParagraphFont"/>
    <w:uiPriority w:val="20"/>
    <w:qFormat/>
    <w:rsid w:val="00D34E92"/>
    <w:rPr>
      <w:i/>
      <w:iCs/>
    </w:rPr>
  </w:style>
  <w:style w:type="paragraph" w:styleId="NoSpacing">
    <w:name w:val="No Spacing"/>
    <w:uiPriority w:val="1"/>
    <w:qFormat/>
    <w:rsid w:val="00D34E92"/>
    <w:pPr>
      <w:spacing w:after="0"/>
    </w:pPr>
  </w:style>
  <w:style w:type="paragraph" w:styleId="ListParagraph">
    <w:name w:val="List Paragraph"/>
    <w:basedOn w:val="Normal"/>
    <w:uiPriority w:val="34"/>
    <w:qFormat/>
    <w:rsid w:val="00D34E92"/>
    <w:pPr>
      <w:ind w:left="720"/>
      <w:contextualSpacing/>
    </w:pPr>
  </w:style>
  <w:style w:type="paragraph" w:styleId="Quote">
    <w:name w:val="Quote"/>
    <w:basedOn w:val="Normal"/>
    <w:next w:val="Normal"/>
    <w:link w:val="QuoteChar"/>
    <w:uiPriority w:val="29"/>
    <w:qFormat/>
    <w:rsid w:val="00D34E92"/>
    <w:rPr>
      <w:i/>
      <w:iCs/>
      <w:color w:val="000000" w:themeColor="text1"/>
    </w:rPr>
  </w:style>
  <w:style w:type="character" w:customStyle="1" w:styleId="QuoteChar">
    <w:name w:val="Quote Char"/>
    <w:basedOn w:val="DefaultParagraphFont"/>
    <w:link w:val="Quote"/>
    <w:uiPriority w:val="29"/>
    <w:rsid w:val="00D34E92"/>
    <w:rPr>
      <w:i/>
      <w:iCs/>
      <w:color w:val="000000" w:themeColor="text1"/>
    </w:rPr>
  </w:style>
  <w:style w:type="paragraph" w:styleId="IntenseQuote">
    <w:name w:val="Intense Quote"/>
    <w:basedOn w:val="Normal"/>
    <w:next w:val="Normal"/>
    <w:link w:val="IntenseQuoteChar"/>
    <w:uiPriority w:val="30"/>
    <w:qFormat/>
    <w:rsid w:val="00D34E92"/>
    <w:pPr>
      <w:pBdr>
        <w:bottom w:val="single" w:sz="4" w:space="4" w:color="A2C02F" w:themeColor="accent1"/>
      </w:pBdr>
      <w:spacing w:before="200" w:after="280"/>
      <w:ind w:left="936" w:right="936"/>
    </w:pPr>
    <w:rPr>
      <w:b/>
      <w:bCs/>
      <w:i/>
      <w:iCs/>
      <w:color w:val="A2C02F" w:themeColor="accent1"/>
    </w:rPr>
  </w:style>
  <w:style w:type="character" w:customStyle="1" w:styleId="IntenseQuoteChar">
    <w:name w:val="Intense Quote Char"/>
    <w:basedOn w:val="DefaultParagraphFont"/>
    <w:link w:val="IntenseQuote"/>
    <w:uiPriority w:val="30"/>
    <w:rsid w:val="00D34E92"/>
    <w:rPr>
      <w:b/>
      <w:bCs/>
      <w:i/>
      <w:iCs/>
      <w:color w:val="A2C02F" w:themeColor="accent1"/>
    </w:rPr>
  </w:style>
  <w:style w:type="character" w:styleId="SubtleEmphasis">
    <w:name w:val="Subtle Emphasis"/>
    <w:basedOn w:val="DefaultParagraphFont"/>
    <w:uiPriority w:val="19"/>
    <w:qFormat/>
    <w:rsid w:val="00D34E92"/>
    <w:rPr>
      <w:i/>
      <w:iCs/>
      <w:color w:val="808080" w:themeColor="text1" w:themeTint="7F"/>
    </w:rPr>
  </w:style>
  <w:style w:type="character" w:styleId="IntenseEmphasis">
    <w:name w:val="Intense Emphasis"/>
    <w:basedOn w:val="DefaultParagraphFont"/>
    <w:uiPriority w:val="21"/>
    <w:qFormat/>
    <w:rsid w:val="00D34E92"/>
    <w:rPr>
      <w:b/>
      <w:bCs/>
      <w:i/>
      <w:iCs/>
      <w:color w:val="A2C02F" w:themeColor="accent1"/>
    </w:rPr>
  </w:style>
  <w:style w:type="character" w:styleId="SubtleReference">
    <w:name w:val="Subtle Reference"/>
    <w:basedOn w:val="DefaultParagraphFont"/>
    <w:uiPriority w:val="31"/>
    <w:qFormat/>
    <w:rsid w:val="00D34E92"/>
    <w:rPr>
      <w:smallCaps/>
      <w:color w:val="414042" w:themeColor="accent2"/>
      <w:u w:val="single"/>
    </w:rPr>
  </w:style>
  <w:style w:type="character" w:styleId="IntenseReference">
    <w:name w:val="Intense Reference"/>
    <w:basedOn w:val="DefaultParagraphFont"/>
    <w:uiPriority w:val="32"/>
    <w:qFormat/>
    <w:rsid w:val="00D34E92"/>
    <w:rPr>
      <w:b/>
      <w:bCs/>
      <w:smallCaps/>
      <w:color w:val="414042" w:themeColor="accent2"/>
      <w:spacing w:val="5"/>
      <w:u w:val="single"/>
    </w:rPr>
  </w:style>
  <w:style w:type="character" w:styleId="BookTitle">
    <w:name w:val="Book Title"/>
    <w:basedOn w:val="DefaultParagraphFont"/>
    <w:uiPriority w:val="33"/>
    <w:qFormat/>
    <w:rsid w:val="00D34E92"/>
    <w:rPr>
      <w:b/>
      <w:bCs/>
      <w:smallCaps/>
      <w:spacing w:val="5"/>
    </w:rPr>
  </w:style>
  <w:style w:type="paragraph" w:styleId="TOCHeading">
    <w:name w:val="TOC Heading"/>
    <w:basedOn w:val="Heading1"/>
    <w:next w:val="Normal"/>
    <w:uiPriority w:val="39"/>
    <w:semiHidden/>
    <w:unhideWhenUsed/>
    <w:qFormat/>
    <w:rsid w:val="00D34E92"/>
    <w:pPr>
      <w:outlineLvl w:val="9"/>
    </w:pPr>
  </w:style>
  <w:style w:type="paragraph" w:styleId="NormalWeb">
    <w:name w:val="Normal (Web)"/>
    <w:basedOn w:val="Normal"/>
    <w:uiPriority w:val="99"/>
    <w:semiHidden/>
    <w:unhideWhenUsed/>
    <w:rsid w:val="00905020"/>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05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3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EUSpecPres" TargetMode="External"/></Relationships>
</file>

<file path=word/theme/theme1.xml><?xml version="1.0" encoding="utf-8"?>
<a:theme xmlns:a="http://schemas.openxmlformats.org/drawingml/2006/main" name="Interel">
  <a:themeElements>
    <a:clrScheme name="Interel 2013">
      <a:dk1>
        <a:sysClr val="windowText" lastClr="000000"/>
      </a:dk1>
      <a:lt1>
        <a:sysClr val="window" lastClr="FFFFFF"/>
      </a:lt1>
      <a:dk2>
        <a:srgbClr val="1F497D"/>
      </a:dk2>
      <a:lt2>
        <a:srgbClr val="EEECE1"/>
      </a:lt2>
      <a:accent1>
        <a:srgbClr val="A2C02F"/>
      </a:accent1>
      <a:accent2>
        <a:srgbClr val="414042"/>
      </a:accent2>
      <a:accent3>
        <a:srgbClr val="A61B6A"/>
      </a:accent3>
      <a:accent4>
        <a:srgbClr val="E4891B"/>
      </a:accent4>
      <a:accent5>
        <a:srgbClr val="62A0B4"/>
      </a:accent5>
      <a:accent6>
        <a:srgbClr val="9B8579"/>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Interel" id="{E1ACB9B9-826A-4B40-A225-596AE2248917}" vid="{8CD58424-19BA-4FD5-B31B-033336378EA8}"/>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Jubert, Line</dc:creator>
  <cp:keywords/>
  <dc:description/>
  <cp:lastModifiedBy>Jubert, Line</cp:lastModifiedBy>
  <cp:revision>1</cp:revision>
  <dcterms:created xsi:type="dcterms:W3CDTF">2018-09-17T13:35:00Z</dcterms:created>
  <dcterms:modified xsi:type="dcterms:W3CDTF">2018-09-17T13:37:00Z</dcterms:modified>
</cp:coreProperties>
</file>